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4110225</wp:posOffset>
            </wp:positionH>
            <wp:positionV relativeFrom="paragraph">
              <wp:posOffset>76200</wp:posOffset>
            </wp:positionV>
            <wp:extent cx="5669663" cy="609600"/>
            <wp:effectExtent b="0" l="0" r="0" t="0"/>
            <wp:wrapSquare wrapText="bothSides" distB="0" distT="0" distL="0" distR="0"/>
            <wp:docPr id="6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669663" cy="6096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rPr>
          <w:rFonts w:ascii="Arial" w:cs="Arial" w:eastAsia="Arial" w:hAnsi="Arial"/>
          <w:color w:val="ff000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ff0000"/>
          <w:sz w:val="50"/>
          <w:szCs w:val="50"/>
          <w:rtl w:val="0"/>
        </w:rPr>
        <w:t xml:space="preserve">RE Curriculum Overview</w:t>
      </w:r>
      <w:r w:rsidDel="00000000" w:rsidR="00000000" w:rsidRPr="00000000">
        <w:rPr>
          <w:rtl w:val="0"/>
        </w:rPr>
      </w:r>
    </w:p>
    <w:tbl>
      <w:tblPr>
        <w:tblStyle w:val="Table1"/>
        <w:tblW w:w="15291.999999999998" w:type="dxa"/>
        <w:jc w:val="left"/>
        <w:tblInd w:w="-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60"/>
        <w:gridCol w:w="2455"/>
        <w:gridCol w:w="2455"/>
        <w:gridCol w:w="2455"/>
        <w:gridCol w:w="2455"/>
        <w:gridCol w:w="2456"/>
        <w:gridCol w:w="2456"/>
        <w:tblGridChange w:id="0">
          <w:tblGrid>
            <w:gridCol w:w="560"/>
            <w:gridCol w:w="2455"/>
            <w:gridCol w:w="2455"/>
            <w:gridCol w:w="2455"/>
            <w:gridCol w:w="2455"/>
            <w:gridCol w:w="2456"/>
            <w:gridCol w:w="2456"/>
          </w:tblGrid>
        </w:tblGridChange>
      </w:tblGrid>
      <w:tr>
        <w:trPr>
          <w:cantSplit w:val="0"/>
          <w:trHeight w:val="436" w:hRule="atLeast"/>
          <w:tblHeader w:val="0"/>
        </w:trPr>
        <w:tc>
          <w:tcPr>
            <w:shd w:fill="ff0000" w:val="clear"/>
          </w:tcPr>
          <w:p w:rsidR="00000000" w:rsidDel="00000000" w:rsidP="00000000" w:rsidRDefault="00000000" w:rsidRPr="00000000" w14:paraId="00000003">
            <w:pPr>
              <w:jc w:val="center"/>
              <w:rPr>
                <w:b w:val="1"/>
                <w:bCs w:val="1"/>
                <w:color w:val="ffffff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0000" w:val="clear"/>
          </w:tcPr>
          <w:p w:rsidR="00000000" w:rsidDel="00000000" w:rsidP="00000000" w:rsidRDefault="00000000" w:rsidRPr="00000000" w14:paraId="00000004">
            <w:pPr>
              <w:jc w:val="center"/>
              <w:rPr>
                <w:b w:val="1"/>
                <w:bCs w:val="1"/>
                <w:color w:val="ffffff"/>
                <w:sz w:val="38"/>
                <w:szCs w:val="38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38"/>
                <w:szCs w:val="38"/>
                <w:rtl w:val="0"/>
              </w:rPr>
              <w:t xml:space="preserve">Autumn 1</w:t>
            </w:r>
          </w:p>
        </w:tc>
        <w:tc>
          <w:tcPr>
            <w:shd w:fill="ff0000" w:val="clear"/>
          </w:tcPr>
          <w:p w:rsidR="00000000" w:rsidDel="00000000" w:rsidP="00000000" w:rsidRDefault="00000000" w:rsidRPr="00000000" w14:paraId="00000005">
            <w:pPr>
              <w:jc w:val="center"/>
              <w:rPr>
                <w:b w:val="1"/>
                <w:bCs w:val="1"/>
                <w:color w:val="ffffff"/>
                <w:sz w:val="38"/>
                <w:szCs w:val="38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38"/>
                <w:szCs w:val="38"/>
                <w:rtl w:val="0"/>
              </w:rPr>
              <w:t xml:space="preserve">Autumn 2</w:t>
            </w:r>
          </w:p>
        </w:tc>
        <w:tc>
          <w:tcPr>
            <w:shd w:fill="ff0000" w:val="clear"/>
          </w:tcPr>
          <w:p w:rsidR="00000000" w:rsidDel="00000000" w:rsidP="00000000" w:rsidRDefault="00000000" w:rsidRPr="00000000" w14:paraId="00000006">
            <w:pPr>
              <w:jc w:val="center"/>
              <w:rPr>
                <w:b w:val="1"/>
                <w:bCs w:val="1"/>
                <w:color w:val="ffffff"/>
                <w:sz w:val="38"/>
                <w:szCs w:val="38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38"/>
                <w:szCs w:val="38"/>
                <w:rtl w:val="0"/>
              </w:rPr>
              <w:t xml:space="preserve">Spring 1</w:t>
            </w:r>
          </w:p>
        </w:tc>
        <w:tc>
          <w:tcPr>
            <w:shd w:fill="ff0000" w:val="clear"/>
          </w:tcPr>
          <w:p w:rsidR="00000000" w:rsidDel="00000000" w:rsidP="00000000" w:rsidRDefault="00000000" w:rsidRPr="00000000" w14:paraId="00000007">
            <w:pPr>
              <w:jc w:val="center"/>
              <w:rPr>
                <w:b w:val="1"/>
                <w:bCs w:val="1"/>
                <w:color w:val="ffffff"/>
                <w:sz w:val="38"/>
                <w:szCs w:val="38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38"/>
                <w:szCs w:val="38"/>
                <w:rtl w:val="0"/>
              </w:rPr>
              <w:t xml:space="preserve">Spring 2</w:t>
            </w:r>
          </w:p>
        </w:tc>
        <w:tc>
          <w:tcPr>
            <w:shd w:fill="ff0000" w:val="clear"/>
          </w:tcPr>
          <w:p w:rsidR="00000000" w:rsidDel="00000000" w:rsidP="00000000" w:rsidRDefault="00000000" w:rsidRPr="00000000" w14:paraId="00000008">
            <w:pPr>
              <w:jc w:val="center"/>
              <w:rPr>
                <w:b w:val="1"/>
                <w:bCs w:val="1"/>
                <w:color w:val="ffffff"/>
                <w:sz w:val="38"/>
                <w:szCs w:val="38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38"/>
                <w:szCs w:val="38"/>
                <w:rtl w:val="0"/>
              </w:rPr>
              <w:t xml:space="preserve">Summer 1</w:t>
            </w:r>
          </w:p>
        </w:tc>
        <w:tc>
          <w:tcPr>
            <w:shd w:fill="ff0000" w:val="clear"/>
          </w:tcPr>
          <w:p w:rsidR="00000000" w:rsidDel="00000000" w:rsidP="00000000" w:rsidRDefault="00000000" w:rsidRPr="00000000" w14:paraId="00000009">
            <w:pPr>
              <w:jc w:val="center"/>
              <w:rPr>
                <w:b w:val="1"/>
                <w:bCs w:val="1"/>
                <w:color w:val="ffffff"/>
                <w:sz w:val="38"/>
                <w:szCs w:val="38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38"/>
                <w:szCs w:val="38"/>
                <w:rtl w:val="0"/>
              </w:rPr>
              <w:t xml:space="preserve">Summer 2</w:t>
            </w:r>
          </w:p>
        </w:tc>
      </w:tr>
      <w:tr>
        <w:trPr>
          <w:cantSplit w:val="0"/>
          <w:trHeight w:val="411" w:hRule="atLeast"/>
          <w:tblHeader w:val="0"/>
        </w:trPr>
        <w:tc>
          <w:tcPr>
            <w:shd w:fill="ff0000" w:val="clear"/>
          </w:tcPr>
          <w:p w:rsidR="00000000" w:rsidDel="00000000" w:rsidP="00000000" w:rsidRDefault="00000000" w:rsidRPr="00000000" w14:paraId="0000000A">
            <w:pPr>
              <w:jc w:val="center"/>
              <w:rPr>
                <w:b w:val="1"/>
                <w:bCs w:val="1"/>
                <w:color w:val="ffffff"/>
                <w:sz w:val="32"/>
                <w:szCs w:val="32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32"/>
                <w:szCs w:val="32"/>
                <w:rtl w:val="0"/>
              </w:rPr>
              <w:t xml:space="preserve">F</w:t>
            </w:r>
          </w:p>
        </w:tc>
        <w:tc>
          <w:tcPr>
            <w:shd w:fill="fff2cc" w:val="clear"/>
          </w:tcPr>
          <w:p w:rsidR="00000000" w:rsidDel="00000000" w:rsidP="00000000" w:rsidRDefault="00000000" w:rsidRPr="00000000" w14:paraId="0000000B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F4 Being special- where do we belong?</w:t>
            </w:r>
          </w:p>
          <w:p w:rsidR="00000000" w:rsidDel="00000000" w:rsidP="00000000" w:rsidRDefault="00000000" w:rsidRPr="00000000" w14:paraId="0000000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</w:rPr>
              <w:drawing>
                <wp:inline distB="114300" distT="114300" distL="114300" distR="114300">
                  <wp:extent cx="564883" cy="770730"/>
                  <wp:effectExtent b="0" l="0" r="0" t="0"/>
                  <wp:docPr id="7" name="image5.png"/>
                  <a:graphic>
                    <a:graphicData uri="http://schemas.openxmlformats.org/drawingml/2006/picture">
                      <pic:pic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4883" cy="77073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sz w:val="24"/>
                <w:szCs w:val="24"/>
              </w:rPr>
              <w:drawing>
                <wp:inline distB="114300" distT="114300" distL="114300" distR="114300">
                  <wp:extent cx="534645" cy="751680"/>
                  <wp:effectExtent b="0" l="0" r="0" t="0"/>
                  <wp:docPr id="2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645" cy="75168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</w:tcPr>
          <w:p w:rsidR="00000000" w:rsidDel="00000000" w:rsidP="00000000" w:rsidRDefault="00000000" w:rsidRPr="00000000" w14:paraId="0000000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F2 Why is Christmas special for Christians?</w:t>
            </w:r>
          </w:p>
          <w:p w:rsidR="00000000" w:rsidDel="00000000" w:rsidP="00000000" w:rsidRDefault="00000000" w:rsidRPr="00000000" w14:paraId="0000000F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(Incarnation)</w:t>
            </w:r>
          </w:p>
          <w:p w:rsidR="00000000" w:rsidDel="00000000" w:rsidP="00000000" w:rsidRDefault="00000000" w:rsidRPr="00000000" w14:paraId="0000001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</w:rPr>
              <w:drawing>
                <wp:inline distB="114300" distT="114300" distL="114300" distR="114300">
                  <wp:extent cx="1428750" cy="711200"/>
                  <wp:effectExtent b="0" l="0" r="0" t="0"/>
                  <wp:docPr id="5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0" cy="7112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</w:tcPr>
          <w:p w:rsidR="00000000" w:rsidDel="00000000" w:rsidP="00000000" w:rsidRDefault="00000000" w:rsidRPr="00000000" w14:paraId="00000012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F1 Why is the word ‘God’ so important to Christians?</w:t>
            </w:r>
          </w:p>
          <w:p w:rsidR="00000000" w:rsidDel="00000000" w:rsidP="00000000" w:rsidRDefault="00000000" w:rsidRPr="00000000" w14:paraId="00000013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(Creation &amp; God)</w:t>
            </w:r>
          </w:p>
          <w:p w:rsidR="00000000" w:rsidDel="00000000" w:rsidP="00000000" w:rsidRDefault="00000000" w:rsidRPr="00000000" w14:paraId="00000014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</w:rPr>
              <w:drawing>
                <wp:inline distB="114300" distT="114300" distL="114300" distR="114300">
                  <wp:extent cx="1428750" cy="711200"/>
                  <wp:effectExtent b="0" l="0" r="0" t="0"/>
                  <wp:docPr id="1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0" cy="7112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</w:tcPr>
          <w:p w:rsidR="00000000" w:rsidDel="00000000" w:rsidP="00000000" w:rsidRDefault="00000000" w:rsidRPr="00000000" w14:paraId="00000015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F3 Why is Easter special for Christians?</w:t>
            </w:r>
          </w:p>
          <w:p w:rsidR="00000000" w:rsidDel="00000000" w:rsidP="00000000" w:rsidRDefault="00000000" w:rsidRPr="00000000" w14:paraId="00000016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(Salvation)</w:t>
            </w:r>
            <w:r w:rsidDel="00000000" w:rsidR="00000000" w:rsidRPr="00000000">
              <w:rPr>
                <w:sz w:val="24"/>
                <w:szCs w:val="24"/>
              </w:rPr>
              <w:drawing>
                <wp:inline distB="114300" distT="114300" distL="114300" distR="114300">
                  <wp:extent cx="1428750" cy="711200"/>
                  <wp:effectExtent b="0" l="0" r="0" t="0"/>
                  <wp:docPr id="4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0" cy="7112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</w:tcPr>
          <w:p w:rsidR="00000000" w:rsidDel="00000000" w:rsidP="00000000" w:rsidRDefault="00000000" w:rsidRPr="00000000" w14:paraId="0000001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F5 Which places are special and why?</w:t>
            </w:r>
          </w:p>
          <w:p w:rsidR="00000000" w:rsidDel="00000000" w:rsidP="00000000" w:rsidRDefault="00000000" w:rsidRPr="00000000" w14:paraId="0000001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</w:rPr>
              <w:drawing>
                <wp:inline distB="114300" distT="114300" distL="114300" distR="114300">
                  <wp:extent cx="564883" cy="770730"/>
                  <wp:effectExtent b="0" l="0" r="0" t="0"/>
                  <wp:docPr id="8" name="image5.png"/>
                  <a:graphic>
                    <a:graphicData uri="http://schemas.openxmlformats.org/drawingml/2006/picture">
                      <pic:pic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4883" cy="77073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</w:tcPr>
          <w:p w:rsidR="00000000" w:rsidDel="00000000" w:rsidP="00000000" w:rsidRDefault="00000000" w:rsidRPr="00000000" w14:paraId="0000001B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F6 Which stories are special and why?</w:t>
            </w:r>
          </w:p>
          <w:p w:rsidR="00000000" w:rsidDel="00000000" w:rsidP="00000000" w:rsidRDefault="00000000" w:rsidRPr="00000000" w14:paraId="0000001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</w:rPr>
              <w:drawing>
                <wp:inline distB="114300" distT="114300" distL="114300" distR="114300">
                  <wp:extent cx="557213" cy="572909"/>
                  <wp:effectExtent b="0" l="0" r="0" t="0"/>
                  <wp:docPr id="3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7213" cy="57290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6" w:hRule="atLeast"/>
          <w:tblHeader w:val="0"/>
        </w:trPr>
        <w:tc>
          <w:tcPr>
            <w:shd w:fill="ff0000" w:val="clear"/>
          </w:tcPr>
          <w:p w:rsidR="00000000" w:rsidDel="00000000" w:rsidP="00000000" w:rsidRDefault="00000000" w:rsidRPr="00000000" w14:paraId="0000001E">
            <w:pPr>
              <w:jc w:val="center"/>
              <w:rPr>
                <w:b w:val="1"/>
                <w:bCs w:val="1"/>
                <w:color w:val="ffffff"/>
                <w:sz w:val="32"/>
                <w:szCs w:val="32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32"/>
                <w:szCs w:val="32"/>
                <w:rtl w:val="0"/>
              </w:rPr>
              <w:t xml:space="preserve">1</w:t>
            </w:r>
          </w:p>
        </w:tc>
        <w:tc>
          <w:tcPr>
            <w:shd w:fill="cfe2f3" w:val="clear"/>
          </w:tcPr>
          <w:p w:rsidR="00000000" w:rsidDel="00000000" w:rsidP="00000000" w:rsidRDefault="00000000" w:rsidRPr="00000000" w14:paraId="0000001F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1.7 Who is Jewish and how do they live?</w:t>
            </w:r>
          </w:p>
          <w:p w:rsidR="00000000" w:rsidDel="00000000" w:rsidP="00000000" w:rsidRDefault="00000000" w:rsidRPr="00000000" w14:paraId="0000002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(God, Torah, the People,</w:t>
            </w:r>
          </w:p>
          <w:p w:rsidR="00000000" w:rsidDel="00000000" w:rsidP="00000000" w:rsidRDefault="00000000" w:rsidRPr="00000000" w14:paraId="0000002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Sukkot, Chanukah)</w:t>
            </w:r>
          </w:p>
        </w:tc>
        <w:tc>
          <w:tcPr>
            <w:shd w:fill="cfe2f3" w:val="clear"/>
          </w:tcPr>
          <w:p w:rsidR="00000000" w:rsidDel="00000000" w:rsidP="00000000" w:rsidRDefault="00000000" w:rsidRPr="00000000" w14:paraId="00000022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1.7 Who is Jewish and how do they live?</w:t>
            </w:r>
          </w:p>
        </w:tc>
        <w:tc>
          <w:tcPr>
            <w:shd w:fill="fbc5ef" w:val="clear"/>
          </w:tcPr>
          <w:p w:rsidR="00000000" w:rsidDel="00000000" w:rsidP="00000000" w:rsidRDefault="00000000" w:rsidRPr="00000000" w14:paraId="00000023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1.4 What is the ‘good news’ Christians say Jesus brings?</w:t>
            </w:r>
          </w:p>
          <w:p w:rsidR="00000000" w:rsidDel="00000000" w:rsidP="00000000" w:rsidRDefault="00000000" w:rsidRPr="00000000" w14:paraId="00000024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(Gospel)</w:t>
            </w:r>
          </w:p>
        </w:tc>
        <w:tc>
          <w:tcPr>
            <w:shd w:fill="fbc5ef" w:val="clear"/>
          </w:tcPr>
          <w:p w:rsidR="00000000" w:rsidDel="00000000" w:rsidP="00000000" w:rsidRDefault="00000000" w:rsidRPr="00000000" w14:paraId="00000025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1.5 Why does Easter matter to Christians?</w:t>
            </w:r>
          </w:p>
          <w:p w:rsidR="00000000" w:rsidDel="00000000" w:rsidP="00000000" w:rsidRDefault="00000000" w:rsidRPr="00000000" w14:paraId="00000026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(Salvation)</w:t>
            </w:r>
          </w:p>
        </w:tc>
        <w:tc>
          <w:tcPr/>
          <w:p w:rsidR="00000000" w:rsidDel="00000000" w:rsidP="00000000" w:rsidRDefault="00000000" w:rsidRPr="00000000" w14:paraId="0000002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1.8 What makes some places sacred to believers?</w:t>
            </w:r>
          </w:p>
        </w:tc>
        <w:tc>
          <w:tcPr>
            <w:shd w:fill="fbc5ef" w:val="clear"/>
          </w:tcPr>
          <w:p w:rsidR="00000000" w:rsidDel="00000000" w:rsidP="00000000" w:rsidRDefault="00000000" w:rsidRPr="00000000" w14:paraId="0000002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1.2 Who do Christians say made the world?</w:t>
            </w:r>
          </w:p>
          <w:p w:rsidR="00000000" w:rsidDel="00000000" w:rsidP="00000000" w:rsidRDefault="00000000" w:rsidRPr="00000000" w14:paraId="0000002A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(Creation)</w:t>
            </w:r>
          </w:p>
        </w:tc>
      </w:tr>
      <w:tr>
        <w:trPr>
          <w:cantSplit w:val="0"/>
          <w:trHeight w:val="411" w:hRule="atLeast"/>
          <w:tblHeader w:val="0"/>
        </w:trPr>
        <w:tc>
          <w:tcPr>
            <w:shd w:fill="ff0000" w:val="clear"/>
          </w:tcPr>
          <w:p w:rsidR="00000000" w:rsidDel="00000000" w:rsidP="00000000" w:rsidRDefault="00000000" w:rsidRPr="00000000" w14:paraId="0000002C">
            <w:pPr>
              <w:jc w:val="center"/>
              <w:rPr>
                <w:b w:val="1"/>
                <w:bCs w:val="1"/>
                <w:color w:val="ffffff"/>
                <w:sz w:val="32"/>
                <w:szCs w:val="32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32"/>
                <w:szCs w:val="32"/>
                <w:rtl w:val="0"/>
              </w:rPr>
              <w:t xml:space="preserve">2</w:t>
            </w:r>
          </w:p>
        </w:tc>
        <w:tc>
          <w:tcPr>
            <w:shd w:fill="fbc5ef" w:val="clear"/>
          </w:tcPr>
          <w:p w:rsidR="00000000" w:rsidDel="00000000" w:rsidP="00000000" w:rsidRDefault="00000000" w:rsidRPr="00000000" w14:paraId="0000002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1.1 What do Christians believe God is like?</w:t>
            </w:r>
          </w:p>
        </w:tc>
        <w:tc>
          <w:tcPr>
            <w:shd w:fill="fbc5ef" w:val="clear"/>
          </w:tcPr>
          <w:p w:rsidR="00000000" w:rsidDel="00000000" w:rsidP="00000000" w:rsidRDefault="00000000" w:rsidRPr="00000000" w14:paraId="0000002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1.3 Why does Christmas matter to Christians?</w:t>
            </w:r>
          </w:p>
          <w:p w:rsidR="00000000" w:rsidDel="00000000" w:rsidP="00000000" w:rsidRDefault="00000000" w:rsidRPr="00000000" w14:paraId="0000002F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(Incarnation)</w:t>
            </w:r>
          </w:p>
        </w:tc>
        <w:tc>
          <w:tcPr>
            <w:shd w:fill="ffff00" w:val="clear"/>
          </w:tcPr>
          <w:p w:rsidR="00000000" w:rsidDel="00000000" w:rsidP="00000000" w:rsidRDefault="00000000" w:rsidRPr="00000000" w14:paraId="0000003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1.6 Who is a Muslim and how do they live?</w:t>
            </w:r>
          </w:p>
          <w:p w:rsidR="00000000" w:rsidDel="00000000" w:rsidP="00000000" w:rsidRDefault="00000000" w:rsidRPr="00000000" w14:paraId="00000032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(God, Tawhid, Iman, ibadah)</w:t>
            </w:r>
          </w:p>
        </w:tc>
        <w:tc>
          <w:tcPr>
            <w:shd w:fill="ffff00" w:val="clear"/>
          </w:tcPr>
          <w:p w:rsidR="00000000" w:rsidDel="00000000" w:rsidP="00000000" w:rsidRDefault="00000000" w:rsidRPr="00000000" w14:paraId="00000034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1.6 Who is a Muslim and how do they live?</w:t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1.10 What does it mean to belong to a faith community?</w:t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1.9 How should we care for others and the world and why does it matter?</w:t>
            </w:r>
          </w:p>
        </w:tc>
      </w:tr>
      <w:tr>
        <w:trPr>
          <w:cantSplit w:val="0"/>
          <w:trHeight w:val="436" w:hRule="atLeast"/>
          <w:tblHeader w:val="0"/>
        </w:trPr>
        <w:tc>
          <w:tcPr>
            <w:shd w:fill="ff0000" w:val="clear"/>
          </w:tcPr>
          <w:p w:rsidR="00000000" w:rsidDel="00000000" w:rsidP="00000000" w:rsidRDefault="00000000" w:rsidRPr="00000000" w14:paraId="00000037">
            <w:pPr>
              <w:jc w:val="center"/>
              <w:rPr>
                <w:b w:val="1"/>
                <w:bCs w:val="1"/>
                <w:color w:val="ffffff"/>
                <w:sz w:val="32"/>
                <w:szCs w:val="32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32"/>
                <w:szCs w:val="32"/>
                <w:rtl w:val="0"/>
              </w:rPr>
              <w:t xml:space="preserve">3</w:t>
            </w:r>
          </w:p>
        </w:tc>
        <w:tc>
          <w:tcPr>
            <w:shd w:fill="b6d7a8" w:val="clear"/>
          </w:tcPr>
          <w:p w:rsidR="00000000" w:rsidDel="00000000" w:rsidP="00000000" w:rsidRDefault="00000000" w:rsidRPr="00000000" w14:paraId="0000003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L2.7 What do Hindus believe God is like?</w:t>
            </w:r>
          </w:p>
          <w:p w:rsidR="00000000" w:rsidDel="00000000" w:rsidP="00000000" w:rsidRDefault="00000000" w:rsidRPr="00000000" w14:paraId="0000003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(Brahman, atman)</w:t>
            </w:r>
          </w:p>
        </w:tc>
        <w:tc>
          <w:tcPr>
            <w:shd w:fill="b6d7a8" w:val="clear"/>
          </w:tcPr>
          <w:p w:rsidR="00000000" w:rsidDel="00000000" w:rsidP="00000000" w:rsidRDefault="00000000" w:rsidRPr="00000000" w14:paraId="0000003B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L2.8 What does it mean to be Hindu in Britain today?</w:t>
            </w:r>
          </w:p>
          <w:p w:rsidR="00000000" w:rsidDel="00000000" w:rsidP="00000000" w:rsidRDefault="00000000" w:rsidRPr="00000000" w14:paraId="0000003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(Dharma, Diwali, Puja,</w:t>
            </w:r>
          </w:p>
          <w:p w:rsidR="00000000" w:rsidDel="00000000" w:rsidP="00000000" w:rsidRDefault="00000000" w:rsidRPr="00000000" w14:paraId="0000003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Trimurti)</w:t>
            </w:r>
          </w:p>
        </w:tc>
        <w:tc>
          <w:tcPr>
            <w:shd w:fill="fbc5ef" w:val="clear"/>
          </w:tcPr>
          <w:p w:rsidR="00000000" w:rsidDel="00000000" w:rsidP="00000000" w:rsidRDefault="00000000" w:rsidRPr="00000000" w14:paraId="0000003F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L2.1 What do Christians learn from the creation story?</w:t>
            </w:r>
          </w:p>
          <w:p w:rsidR="00000000" w:rsidDel="00000000" w:rsidP="00000000" w:rsidRDefault="00000000" w:rsidRPr="00000000" w14:paraId="0000004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(Creation, God)</w:t>
            </w:r>
          </w:p>
        </w:tc>
        <w:tc>
          <w:tcPr>
            <w:shd w:fill="fbc5ef" w:val="clear"/>
          </w:tcPr>
          <w:p w:rsidR="00000000" w:rsidDel="00000000" w:rsidP="00000000" w:rsidRDefault="00000000" w:rsidRPr="00000000" w14:paraId="00000042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L2.5 Why do Christians call the day Jesus died ‘Good Friday’?</w:t>
            </w:r>
          </w:p>
          <w:p w:rsidR="00000000" w:rsidDel="00000000" w:rsidP="00000000" w:rsidRDefault="00000000" w:rsidRPr="00000000" w14:paraId="00000043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(Salvation)</w:t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L2.2 What is it like for someone to follow God?</w:t>
            </w:r>
          </w:p>
          <w:p w:rsidR="00000000" w:rsidDel="00000000" w:rsidP="00000000" w:rsidRDefault="00000000" w:rsidRPr="00000000" w14:paraId="00000046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(People of God)</w:t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L2.12 How and why do people try to make the world a better place?</w:t>
            </w:r>
          </w:p>
        </w:tc>
      </w:tr>
      <w:tr>
        <w:trPr>
          <w:cantSplit w:val="0"/>
          <w:trHeight w:val="411" w:hRule="atLeast"/>
          <w:tblHeader w:val="0"/>
        </w:trPr>
        <w:tc>
          <w:tcPr>
            <w:shd w:fill="ff0000" w:val="clear"/>
          </w:tcPr>
          <w:p w:rsidR="00000000" w:rsidDel="00000000" w:rsidP="00000000" w:rsidRDefault="00000000" w:rsidRPr="00000000" w14:paraId="0000004A">
            <w:pPr>
              <w:jc w:val="center"/>
              <w:rPr>
                <w:b w:val="1"/>
                <w:bCs w:val="1"/>
                <w:color w:val="ffffff"/>
                <w:sz w:val="32"/>
                <w:szCs w:val="32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32"/>
                <w:szCs w:val="32"/>
                <w:rtl w:val="0"/>
              </w:rPr>
              <w:t xml:space="preserve">4</w:t>
            </w:r>
          </w:p>
        </w:tc>
        <w:tc>
          <w:tcPr>
            <w:shd w:fill="fbc5ef" w:val="clear"/>
          </w:tcPr>
          <w:p w:rsidR="00000000" w:rsidDel="00000000" w:rsidP="00000000" w:rsidRDefault="00000000" w:rsidRPr="00000000" w14:paraId="0000004B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L2.4 What kind of world did Jesus want?</w:t>
            </w:r>
          </w:p>
          <w:p w:rsidR="00000000" w:rsidDel="00000000" w:rsidP="00000000" w:rsidRDefault="00000000" w:rsidRPr="00000000" w14:paraId="0000004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(Gospel)</w:t>
            </w:r>
          </w:p>
        </w:tc>
        <w:tc>
          <w:tcPr>
            <w:shd w:fill="fbc5ef" w:val="clear"/>
          </w:tcPr>
          <w:p w:rsidR="00000000" w:rsidDel="00000000" w:rsidP="00000000" w:rsidRDefault="00000000" w:rsidRPr="00000000" w14:paraId="0000004F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L2.3 What is the ‘Trinity’ and why is it important for Christians?</w:t>
            </w:r>
          </w:p>
          <w:p w:rsidR="00000000" w:rsidDel="00000000" w:rsidP="00000000" w:rsidRDefault="00000000" w:rsidRPr="00000000" w14:paraId="0000005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(God, Incarnation)</w:t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L2.11 How and why do people mark the significant events of life?</w:t>
            </w:r>
          </w:p>
        </w:tc>
        <w:tc>
          <w:tcPr>
            <w:shd w:fill="c9daf8" w:val="clear"/>
          </w:tcPr>
          <w:p w:rsidR="00000000" w:rsidDel="00000000" w:rsidP="00000000" w:rsidRDefault="00000000" w:rsidRPr="00000000" w14:paraId="00000053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L2.10 How do festivals and family life show what matters to Jewish people?</w:t>
            </w:r>
          </w:p>
          <w:p w:rsidR="00000000" w:rsidDel="00000000" w:rsidP="00000000" w:rsidRDefault="00000000" w:rsidRPr="00000000" w14:paraId="00000054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(God, Torah, the People)</w:t>
            </w:r>
          </w:p>
        </w:tc>
        <w:tc>
          <w:tcPr>
            <w:shd w:fill="ffff00" w:val="clear"/>
          </w:tcPr>
          <w:p w:rsidR="00000000" w:rsidDel="00000000" w:rsidP="00000000" w:rsidRDefault="00000000" w:rsidRPr="00000000" w14:paraId="00000056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L2.9 How do festivals and worship show what matters to a Muslim?</w:t>
            </w:r>
          </w:p>
          <w:p w:rsidR="00000000" w:rsidDel="00000000" w:rsidP="00000000" w:rsidRDefault="00000000" w:rsidRPr="00000000" w14:paraId="00000057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(Ibadah)</w:t>
            </w:r>
          </w:p>
        </w:tc>
        <w:tc>
          <w:tcPr>
            <w:shd w:fill="fbc5ef" w:val="clear"/>
          </w:tcPr>
          <w:p w:rsidR="00000000" w:rsidDel="00000000" w:rsidP="00000000" w:rsidRDefault="00000000" w:rsidRPr="00000000" w14:paraId="0000005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L2.6 For Christians, when Jesus left, what was the impact of Pentecost?</w:t>
            </w:r>
          </w:p>
          <w:p w:rsidR="00000000" w:rsidDel="00000000" w:rsidP="00000000" w:rsidRDefault="00000000" w:rsidRPr="00000000" w14:paraId="0000005A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(Kingdom of God)</w:t>
            </w:r>
          </w:p>
        </w:tc>
      </w:tr>
      <w:tr>
        <w:trPr>
          <w:cantSplit w:val="0"/>
          <w:trHeight w:val="1326.328125" w:hRule="atLeast"/>
          <w:tblHeader w:val="0"/>
        </w:trPr>
        <w:tc>
          <w:tcPr>
            <w:shd w:fill="ff0000" w:val="clear"/>
          </w:tcPr>
          <w:p w:rsidR="00000000" w:rsidDel="00000000" w:rsidP="00000000" w:rsidRDefault="00000000" w:rsidRPr="00000000" w14:paraId="0000005C">
            <w:pPr>
              <w:jc w:val="center"/>
              <w:rPr>
                <w:b w:val="1"/>
                <w:bCs w:val="1"/>
                <w:color w:val="ffffff"/>
                <w:sz w:val="32"/>
                <w:szCs w:val="32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32"/>
                <w:szCs w:val="32"/>
                <w:rtl w:val="0"/>
              </w:rPr>
              <w:t xml:space="preserve">5</w:t>
            </w:r>
          </w:p>
        </w:tc>
        <w:tc>
          <w:tcPr>
            <w:shd w:fill="c9daf8" w:val="clear"/>
          </w:tcPr>
          <w:p w:rsidR="00000000" w:rsidDel="00000000" w:rsidP="00000000" w:rsidRDefault="00000000" w:rsidRPr="00000000" w14:paraId="0000005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U2.9 Why is the Torah so important to Jewish people?</w:t>
            </w:r>
          </w:p>
          <w:p w:rsidR="00000000" w:rsidDel="00000000" w:rsidP="00000000" w:rsidRDefault="00000000" w:rsidRPr="00000000" w14:paraId="0000005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(God, Torah)</w:t>
            </w:r>
          </w:p>
        </w:tc>
        <w:tc>
          <w:tcPr>
            <w:shd w:fill="fbc5ef" w:val="clear"/>
          </w:tcPr>
          <w:p w:rsidR="00000000" w:rsidDel="00000000" w:rsidP="00000000" w:rsidRDefault="00000000" w:rsidRPr="00000000" w14:paraId="0000006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U2.4 Christians and how to live: what would Jesus do?</w:t>
            </w:r>
          </w:p>
          <w:p w:rsidR="00000000" w:rsidDel="00000000" w:rsidP="00000000" w:rsidRDefault="00000000" w:rsidRPr="00000000" w14:paraId="0000006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(Gospel)</w:t>
            </w:r>
          </w:p>
        </w:tc>
        <w:tc>
          <w:tcPr>
            <w:shd w:fill="ffff00" w:val="clear"/>
          </w:tcPr>
          <w:p w:rsidR="00000000" w:rsidDel="00000000" w:rsidP="00000000" w:rsidRDefault="00000000" w:rsidRPr="00000000" w14:paraId="00000063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U2.8 What does it mean to be a Muslim in Britain today?</w:t>
            </w:r>
          </w:p>
          <w:p w:rsidR="00000000" w:rsidDel="00000000" w:rsidP="00000000" w:rsidRDefault="00000000" w:rsidRPr="00000000" w14:paraId="00000064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(Tawhid, Iman, Ibadah)</w:t>
            </w:r>
          </w:p>
        </w:tc>
        <w:tc>
          <w:tcPr>
            <w:shd w:fill="fbc5ef" w:val="clear"/>
          </w:tcPr>
          <w:p w:rsidR="00000000" w:rsidDel="00000000" w:rsidP="00000000" w:rsidRDefault="00000000" w:rsidRPr="00000000" w14:paraId="00000066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U2.5 What do Christians believe Jesus did to save people?</w:t>
            </w:r>
          </w:p>
          <w:p w:rsidR="00000000" w:rsidDel="00000000" w:rsidP="00000000" w:rsidRDefault="00000000" w:rsidRPr="00000000" w14:paraId="00000067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(Salvation)</w:t>
            </w:r>
          </w:p>
        </w:tc>
        <w:tc>
          <w:tcPr>
            <w:shd w:fill="fbc5ef" w:val="clear"/>
          </w:tcPr>
          <w:p w:rsidR="00000000" w:rsidDel="00000000" w:rsidP="00000000" w:rsidRDefault="00000000" w:rsidRPr="00000000" w14:paraId="0000006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U2.6 For Christians, what kind of king was Jesus?</w:t>
            </w:r>
          </w:p>
          <w:p w:rsidR="00000000" w:rsidDel="00000000" w:rsidP="00000000" w:rsidRDefault="00000000" w:rsidRPr="00000000" w14:paraId="0000006A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(Kingdom of God)</w:t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U2.11 Why do some people believe in God and some do not?</w:t>
            </w:r>
          </w:p>
        </w:tc>
      </w:tr>
      <w:tr>
        <w:trPr>
          <w:cantSplit w:val="0"/>
          <w:trHeight w:val="436" w:hRule="atLeast"/>
          <w:tblHeader w:val="0"/>
        </w:trPr>
        <w:tc>
          <w:tcPr>
            <w:shd w:fill="ff0000" w:val="clear"/>
          </w:tcPr>
          <w:p w:rsidR="00000000" w:rsidDel="00000000" w:rsidP="00000000" w:rsidRDefault="00000000" w:rsidRPr="00000000" w14:paraId="0000006E">
            <w:pPr>
              <w:rPr>
                <w:b w:val="1"/>
                <w:bCs w:val="1"/>
                <w:color w:val="ffffff"/>
                <w:sz w:val="32"/>
                <w:szCs w:val="32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32"/>
                <w:szCs w:val="32"/>
                <w:rtl w:val="0"/>
              </w:rPr>
              <w:t xml:space="preserve">6</w:t>
            </w:r>
          </w:p>
        </w:tc>
        <w:tc>
          <w:tcPr>
            <w:shd w:fill="fbc5ef" w:val="clear"/>
          </w:tcPr>
          <w:p w:rsidR="00000000" w:rsidDel="00000000" w:rsidP="00000000" w:rsidRDefault="00000000" w:rsidRPr="00000000" w14:paraId="0000006F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U2.10 What matters most to Humanists and Christians?</w:t>
            </w:r>
          </w:p>
        </w:tc>
        <w:tc>
          <w:tcPr>
            <w:shd w:fill="fbc5ef" w:val="clear"/>
          </w:tcPr>
          <w:p w:rsidR="00000000" w:rsidDel="00000000" w:rsidP="00000000" w:rsidRDefault="00000000" w:rsidRPr="00000000" w14:paraId="0000007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U2.3 Why do Christians believe that Jesus is the Messiah?</w:t>
            </w:r>
          </w:p>
          <w:p w:rsidR="00000000" w:rsidDel="00000000" w:rsidP="00000000" w:rsidRDefault="00000000" w:rsidRPr="00000000" w14:paraId="0000007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(Incarnation)</w:t>
            </w:r>
          </w:p>
        </w:tc>
        <w:tc>
          <w:tcPr>
            <w:shd w:fill="b6d7a8" w:val="clear"/>
          </w:tcPr>
          <w:p w:rsidR="00000000" w:rsidDel="00000000" w:rsidP="00000000" w:rsidRDefault="00000000" w:rsidRPr="00000000" w14:paraId="00000073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U2.7 Why do Hindus want to be good?</w:t>
            </w:r>
          </w:p>
          <w:p w:rsidR="00000000" w:rsidDel="00000000" w:rsidP="00000000" w:rsidRDefault="00000000" w:rsidRPr="00000000" w14:paraId="00000074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(Karma, Dharma, Samsara, Moksha)</w:t>
            </w:r>
          </w:p>
        </w:tc>
        <w:tc>
          <w:tcPr/>
          <w:p w:rsidR="00000000" w:rsidDel="00000000" w:rsidP="00000000" w:rsidRDefault="00000000" w:rsidRPr="00000000" w14:paraId="00000076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U2.2 Creation and science: conflict or complementary?</w:t>
            </w:r>
          </w:p>
          <w:p w:rsidR="00000000" w:rsidDel="00000000" w:rsidP="00000000" w:rsidRDefault="00000000" w:rsidRPr="00000000" w14:paraId="00000077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(Creation)</w:t>
            </w:r>
          </w:p>
        </w:tc>
        <w:tc>
          <w:tcPr/>
          <w:p w:rsidR="00000000" w:rsidDel="00000000" w:rsidP="00000000" w:rsidRDefault="00000000" w:rsidRPr="00000000" w14:paraId="0000007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U2.12 How does faith help people when life gets hard?</w:t>
            </w:r>
          </w:p>
        </w:tc>
        <w:tc>
          <w:tcPr/>
          <w:p w:rsidR="00000000" w:rsidDel="00000000" w:rsidP="00000000" w:rsidRDefault="00000000" w:rsidRPr="00000000" w14:paraId="0000007A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U2.12 How does faith help people when life gets hard?</w:t>
            </w:r>
          </w:p>
        </w:tc>
      </w:tr>
    </w:tbl>
    <w:p w:rsidR="00000000" w:rsidDel="00000000" w:rsidP="00000000" w:rsidRDefault="00000000" w:rsidRPr="00000000" w14:paraId="0000007B">
      <w:pPr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image" Target="media/image4.png"/><Relationship Id="rId9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image" Target="media/image6.png"/><Relationship Id="rId7" Type="http://schemas.openxmlformats.org/officeDocument/2006/relationships/image" Target="media/image5.png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